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A0750F" w:rsidRPr="00E10B62" w14:paraId="37F672ED" w14:textId="77777777" w:rsidTr="00DA26D4">
        <w:tc>
          <w:tcPr>
            <w:tcW w:w="2250" w:type="dxa"/>
          </w:tcPr>
          <w:p w14:paraId="3E968997" w14:textId="5C41D703" w:rsidR="00B34FB2" w:rsidRPr="00E10B62" w:rsidRDefault="009A5365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60771C11" w:rsidR="00B34FB2" w:rsidRPr="00E10B62" w:rsidRDefault="009A5365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9F56B3">
              <w:rPr>
                <w:rFonts w:ascii="Calibri" w:hAnsi="Calibri" w:cs="Calibri"/>
              </w:rPr>
              <w:t>-A16b</w:t>
            </w:r>
          </w:p>
        </w:tc>
      </w:tr>
      <w:tr w:rsidR="00A0750F" w:rsidRPr="00E10B62" w14:paraId="046F82D7" w14:textId="77777777" w:rsidTr="00DA26D4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02A67778" w14:textId="77777777" w:rsidTr="00DA26D4">
        <w:tc>
          <w:tcPr>
            <w:tcW w:w="2250" w:type="dxa"/>
          </w:tcPr>
          <w:p w14:paraId="44FB1985" w14:textId="7264D185" w:rsidR="00B34FB2" w:rsidRPr="00E10B62" w:rsidRDefault="009A5365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6688588D" w:rsidR="00B34FB2" w:rsidRPr="00E10B62" w:rsidRDefault="001B7675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Wayfinding at </w:t>
            </w:r>
            <w:r w:rsidR="002664A0" w:rsidRPr="002664A0">
              <w:rPr>
                <w:rFonts w:ascii="Calibri" w:hAnsi="Calibri" w:cs="Calibri"/>
              </w:rPr>
              <w:t>Common Areas</w:t>
            </w:r>
          </w:p>
        </w:tc>
      </w:tr>
      <w:tr w:rsidR="00A0750F" w:rsidRPr="00E10B62" w14:paraId="016D2F04" w14:textId="77777777" w:rsidTr="00DA26D4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597D364" w14:textId="77777777" w:rsidTr="00DA26D4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A0750F" w:rsidRPr="00E10B62" w14:paraId="13FADB1F" w14:textId="77777777" w:rsidTr="00DA26D4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734565C" w14:textId="77777777" w:rsidTr="00DA26D4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50D75C85" w:rsidR="00DD738F" w:rsidRPr="00E10B62" w:rsidRDefault="00066997" w:rsidP="00B34FB2">
            <w:pPr>
              <w:jc w:val="both"/>
              <w:rPr>
                <w:rFonts w:ascii="Calibri" w:hAnsi="Calibri" w:cs="Calibri"/>
              </w:rPr>
            </w:pPr>
            <w:r w:rsidRPr="00066997">
              <w:rPr>
                <w:rFonts w:ascii="Calibri" w:hAnsi="Calibri" w:cs="Calibri"/>
              </w:rPr>
              <w:t>Common Areas and Facilities</w:t>
            </w:r>
          </w:p>
        </w:tc>
      </w:tr>
      <w:tr w:rsidR="00A0750F" w:rsidRPr="00E10B62" w14:paraId="41960692" w14:textId="77777777" w:rsidTr="00DA26D4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4A41B2CC" w14:textId="77777777" w:rsidTr="00DA26D4">
        <w:tc>
          <w:tcPr>
            <w:tcW w:w="2250" w:type="dxa"/>
          </w:tcPr>
          <w:p w14:paraId="19048364" w14:textId="2BF16E01" w:rsidR="00B34FB2" w:rsidRPr="00E10B62" w:rsidRDefault="00DA26D4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20C71F3C" w14:textId="77777777" w:rsidR="009F56B3" w:rsidRDefault="009F56B3" w:rsidP="00066997">
            <w:pPr>
              <w:tabs>
                <w:tab w:val="left" w:pos="3375"/>
              </w:tabs>
              <w:jc w:val="both"/>
              <w:rPr>
                <w:rFonts w:ascii="Calibri" w:hAnsi="Calibri" w:cs="Calibri"/>
              </w:rPr>
            </w:pPr>
            <w:r w:rsidRPr="009F56B3">
              <w:rPr>
                <w:rFonts w:ascii="Calibri" w:hAnsi="Calibri" w:cs="Calibri"/>
              </w:rPr>
              <w:t xml:space="preserve">Wayfinding </w:t>
            </w:r>
          </w:p>
          <w:p w14:paraId="6C0C648F" w14:textId="77777777" w:rsidR="00A16D59" w:rsidRPr="00A16D59" w:rsidRDefault="00A16D59" w:rsidP="00A16D59">
            <w:pPr>
              <w:tabs>
                <w:tab w:val="left" w:pos="3375"/>
              </w:tabs>
              <w:jc w:val="both"/>
              <w:rPr>
                <w:rFonts w:ascii="Calibri" w:hAnsi="Calibri" w:cs="Calibri"/>
              </w:rPr>
            </w:pPr>
            <w:r w:rsidRPr="00A16D59">
              <w:rPr>
                <w:rFonts w:ascii="Calibri" w:hAnsi="Calibri" w:cs="Calibri"/>
              </w:rPr>
              <w:t>Different colours for different building blocks, floor levels, zonings or areas of different functional purposes are recommended to aid wayfinding.</w:t>
            </w:r>
          </w:p>
          <w:p w14:paraId="327AB56A" w14:textId="77777777" w:rsidR="00A16D59" w:rsidRPr="00A16D59" w:rsidRDefault="00A16D59" w:rsidP="00A16D59">
            <w:pPr>
              <w:tabs>
                <w:tab w:val="left" w:pos="3375"/>
              </w:tabs>
              <w:jc w:val="both"/>
              <w:rPr>
                <w:rFonts w:ascii="Calibri" w:hAnsi="Calibri" w:cs="Calibri"/>
              </w:rPr>
            </w:pPr>
          </w:p>
          <w:p w14:paraId="288E79E7" w14:textId="77777777" w:rsidR="00A16D59" w:rsidRPr="00A16D59" w:rsidRDefault="00A16D59" w:rsidP="00A16D59">
            <w:pPr>
              <w:tabs>
                <w:tab w:val="left" w:pos="3375"/>
              </w:tabs>
              <w:jc w:val="both"/>
              <w:rPr>
                <w:rFonts w:ascii="Calibri" w:hAnsi="Calibri" w:cs="Calibri"/>
              </w:rPr>
            </w:pPr>
            <w:r w:rsidRPr="00A16D59">
              <w:rPr>
                <w:rFonts w:ascii="Calibri" w:hAnsi="Calibri" w:cs="Calibri"/>
              </w:rPr>
              <w:t>Different floor surfaces or colours should be considered for tactile/ visual cues for navigation.</w:t>
            </w:r>
          </w:p>
          <w:p w14:paraId="7CE756F3" w14:textId="77777777" w:rsidR="00A16D59" w:rsidRPr="00A16D59" w:rsidRDefault="00A16D59" w:rsidP="00A16D59">
            <w:pPr>
              <w:tabs>
                <w:tab w:val="left" w:pos="3375"/>
              </w:tabs>
              <w:jc w:val="both"/>
              <w:rPr>
                <w:rFonts w:ascii="Calibri" w:hAnsi="Calibri" w:cs="Calibri"/>
              </w:rPr>
            </w:pPr>
          </w:p>
          <w:p w14:paraId="3D6F4BBD" w14:textId="4D2A5E7A" w:rsidR="009F56B3" w:rsidRPr="00E10B62" w:rsidRDefault="00A16D59" w:rsidP="00A16D59">
            <w:pPr>
              <w:jc w:val="both"/>
              <w:rPr>
                <w:rFonts w:ascii="Calibri" w:hAnsi="Calibri" w:cs="Calibri"/>
              </w:rPr>
            </w:pPr>
            <w:r w:rsidRPr="00A16D59">
              <w:rPr>
                <w:rFonts w:ascii="Calibri" w:hAnsi="Calibri" w:cs="Calibri"/>
              </w:rPr>
              <w:t>Noticeable features, artworks, landmarks such as sculptures, plants, or fountains should be provided at different entrances, zonings and facilities for easy identification.</w:t>
            </w:r>
          </w:p>
        </w:tc>
      </w:tr>
      <w:tr w:rsidR="00A0750F" w:rsidRPr="00E10B62" w14:paraId="0EAAF124" w14:textId="77777777" w:rsidTr="00DA26D4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3CB14E1A" w14:textId="77777777" w:rsidTr="00DA26D4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18633DD4" w14:textId="77777777" w:rsidR="00A16D59" w:rsidRPr="00A16D59" w:rsidRDefault="00A16D59" w:rsidP="00A16D5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A16D59">
              <w:rPr>
                <w:rFonts w:ascii="Calibri" w:hAnsi="Calibri" w:cs="Calibri"/>
              </w:rPr>
              <w:t>Different colours shall be provided to distinguish between building blocks, floor levels, zones, or areas with different functional purposes to aid navigation.</w:t>
            </w:r>
          </w:p>
          <w:p w14:paraId="59860FA1" w14:textId="77777777" w:rsidR="00A16D59" w:rsidRDefault="00A16D59" w:rsidP="00A16D59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CDBBE36" w14:textId="4AD49C89" w:rsidR="00A16D59" w:rsidRDefault="00A16D59" w:rsidP="00A16D5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A16D59">
              <w:rPr>
                <w:rFonts w:ascii="Calibri" w:hAnsi="Calibri" w:cs="Calibri"/>
              </w:rPr>
              <w:t>Different floor surfaces or colours shall be incorporated to provide tactile or visual cues that support navigation, especially for users with visual impairments.</w:t>
            </w:r>
          </w:p>
          <w:p w14:paraId="207BCAB1" w14:textId="77777777" w:rsidR="00A16D59" w:rsidRPr="00A16D59" w:rsidRDefault="00A16D59" w:rsidP="00A16D59">
            <w:pPr>
              <w:jc w:val="both"/>
              <w:rPr>
                <w:rFonts w:ascii="Calibri" w:hAnsi="Calibri" w:cs="Calibri"/>
              </w:rPr>
            </w:pPr>
          </w:p>
          <w:p w14:paraId="3B793C52" w14:textId="77777777" w:rsidR="00C00244" w:rsidRDefault="00A16D59" w:rsidP="00A16D5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A16D59">
              <w:rPr>
                <w:rFonts w:ascii="Calibri" w:hAnsi="Calibri" w:cs="Calibri"/>
              </w:rPr>
              <w:t>Noticeable features such as artworks, landmarks, sculptures, plants, or fountains shall be provided at key locations, including entrances, zonings, and facilities, to facilitate easy identification and orientation.</w:t>
            </w:r>
          </w:p>
          <w:p w14:paraId="0BAE66FA" w14:textId="77DC7714" w:rsidR="00613A7C" w:rsidRPr="00613A7C" w:rsidRDefault="00613A7C" w:rsidP="00613A7C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28B12892" w14:textId="77777777" w:rsidTr="00DA26D4">
        <w:tc>
          <w:tcPr>
            <w:tcW w:w="2250" w:type="dxa"/>
          </w:tcPr>
          <w:p w14:paraId="759B893F" w14:textId="0322F0E1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0453F7EF" w:rsidR="005F1F37" w:rsidRDefault="009A5365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9F56B3">
              <w:rPr>
                <w:rFonts w:ascii="Calibri" w:hAnsi="Calibri" w:cs="Calibri"/>
              </w:rPr>
              <w:t>-A16b</w:t>
            </w:r>
            <w:r w:rsidR="005F1F37">
              <w:rPr>
                <w:rFonts w:ascii="Calibri" w:hAnsi="Calibri" w:cs="Calibri"/>
              </w:rPr>
              <w:t>_01</w:t>
            </w:r>
          </w:p>
          <w:p w14:paraId="04E660F7" w14:textId="472B4D43" w:rsidR="00DD738F" w:rsidRDefault="00685737" w:rsidP="00DD738F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 to demonstrate</w:t>
            </w:r>
            <w:r w:rsidR="00DD738F">
              <w:rPr>
                <w:rFonts w:ascii="Calibri" w:hAnsi="Calibri" w:cs="Calibri"/>
              </w:rPr>
              <w:t>:</w:t>
            </w:r>
          </w:p>
          <w:p w14:paraId="010FC396" w14:textId="54DCC33F" w:rsidR="00F40860" w:rsidRPr="00F40860" w:rsidRDefault="00613A7C" w:rsidP="00F40860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 w:rsidRPr="00613A7C">
              <w:rPr>
                <w:rFonts w:ascii="Calibri" w:hAnsi="Calibri" w:cs="Calibri"/>
              </w:rPr>
              <w:t>Different colour themes are used to distinguish between various areas</w:t>
            </w:r>
            <w:r w:rsidR="00F40860">
              <w:rPr>
                <w:rFonts w:ascii="Calibri" w:hAnsi="Calibri" w:cs="Calibri"/>
              </w:rPr>
              <w:t>;</w:t>
            </w:r>
          </w:p>
          <w:p w14:paraId="0BD3CB96" w14:textId="1E351188" w:rsidR="00613A7C" w:rsidRDefault="00613A7C" w:rsidP="00F40860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 w:rsidRPr="00613A7C">
              <w:rPr>
                <w:rFonts w:ascii="Calibri" w:hAnsi="Calibri" w:cs="Calibri"/>
              </w:rPr>
              <w:t>Different floor surfaces or colours are implemented to enhance navigation</w:t>
            </w:r>
            <w:r>
              <w:rPr>
                <w:rFonts w:ascii="Calibri" w:hAnsi="Calibri" w:cs="Calibri"/>
              </w:rPr>
              <w:t>;</w:t>
            </w:r>
          </w:p>
          <w:p w14:paraId="60D0F759" w14:textId="1A2CE5C4" w:rsidR="00DD738F" w:rsidRDefault="00613A7C" w:rsidP="00F40860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 w:rsidRPr="00613A7C">
              <w:rPr>
                <w:rFonts w:ascii="Calibri" w:hAnsi="Calibri" w:cs="Calibri"/>
              </w:rPr>
              <w:t>Noticeable features are incorporated at key locations</w:t>
            </w:r>
            <w:r>
              <w:rPr>
                <w:rFonts w:ascii="Calibri" w:hAnsi="Calibri" w:cs="Calibri"/>
              </w:rPr>
              <w:t>.</w:t>
            </w:r>
          </w:p>
          <w:p w14:paraId="6AED3257" w14:textId="3655F28E" w:rsidR="00F057BF" w:rsidRPr="008C3F9C" w:rsidRDefault="00F057BF" w:rsidP="00613A7C">
            <w:pPr>
              <w:pStyle w:val="ListParagraph"/>
              <w:spacing w:before="60" w:after="60"/>
              <w:jc w:val="both"/>
              <w:rPr>
                <w:rFonts w:ascii="Calibri" w:hAnsi="Calibri" w:cs="Calibri"/>
              </w:rPr>
            </w:pPr>
          </w:p>
        </w:tc>
      </w:tr>
    </w:tbl>
    <w:p w14:paraId="6976232E" w14:textId="2FC24E94" w:rsidR="000C551E" w:rsidRDefault="000C551E" w:rsidP="00B34FB2">
      <w:pPr>
        <w:rPr>
          <w:rFonts w:ascii="Calibri" w:hAnsi="Calibri" w:cs="Calibri"/>
          <w:sz w:val="4"/>
          <w:szCs w:val="4"/>
        </w:rPr>
      </w:pPr>
    </w:p>
    <w:p w14:paraId="12809734" w14:textId="77777777" w:rsidR="00F046E5" w:rsidRDefault="00F046E5" w:rsidP="00B34FB2">
      <w:pPr>
        <w:rPr>
          <w:rFonts w:ascii="Calibri" w:hAnsi="Calibri" w:cs="Calibri"/>
          <w:sz w:val="4"/>
          <w:szCs w:val="4"/>
        </w:rPr>
      </w:pPr>
    </w:p>
    <w:p w14:paraId="1F3BB416" w14:textId="3CD5F37A" w:rsidR="00F046E5" w:rsidRDefault="00F046E5" w:rsidP="00B34FB2">
      <w:pPr>
        <w:rPr>
          <w:rFonts w:ascii="Calibri" w:hAnsi="Calibri" w:cs="Calibri"/>
          <w:sz w:val="4"/>
          <w:szCs w:val="4"/>
        </w:rPr>
      </w:pPr>
    </w:p>
    <w:p w14:paraId="427EECEC" w14:textId="58C286E6" w:rsidR="00F046E5" w:rsidRDefault="00F046E5" w:rsidP="00B34FB2">
      <w:pPr>
        <w:rPr>
          <w:rFonts w:ascii="Calibri" w:hAnsi="Calibri" w:cs="Calibri"/>
          <w:sz w:val="4"/>
          <w:szCs w:val="4"/>
        </w:rPr>
      </w:pPr>
    </w:p>
    <w:p w14:paraId="3308369F" w14:textId="4B74BEA4" w:rsidR="00F40860" w:rsidRDefault="00F40860" w:rsidP="00B34FB2">
      <w:pPr>
        <w:rPr>
          <w:rFonts w:ascii="Calibri" w:hAnsi="Calibri" w:cs="Calibri"/>
          <w:sz w:val="4"/>
          <w:szCs w:val="4"/>
        </w:rPr>
      </w:pPr>
    </w:p>
    <w:p w14:paraId="5CF6EDF3" w14:textId="39BDFFEB" w:rsidR="00F40860" w:rsidRPr="00620FBE" w:rsidRDefault="00F40860" w:rsidP="00B34FB2">
      <w:pPr>
        <w:rPr>
          <w:rFonts w:ascii="Calibri" w:hAnsi="Calibri" w:cs="Calibri"/>
          <w:sz w:val="4"/>
          <w:szCs w:val="4"/>
        </w:rPr>
      </w:pPr>
    </w:p>
    <w:sectPr w:rsidR="00F40860" w:rsidRPr="00620FBE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4BA78" w14:textId="77777777" w:rsidR="00057DAC" w:rsidRPr="006D5D05" w:rsidRDefault="00057DAC" w:rsidP="00057DAC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057DAC" w:rsidRPr="00E10B62" w14:paraId="15A81C2B" w14:textId="77777777" w:rsidTr="00B37497">
      <w:tc>
        <w:tcPr>
          <w:tcW w:w="3420" w:type="dxa"/>
        </w:tcPr>
        <w:p w14:paraId="2DA9B240" w14:textId="77777777" w:rsidR="00057DAC" w:rsidRPr="00E10B62" w:rsidRDefault="00057DAC" w:rsidP="00057DAC">
          <w:pPr>
            <w:pStyle w:val="Header"/>
            <w:rPr>
              <w:rFonts w:ascii="Calibri" w:hAnsi="Calibri" w:cs="Calibri"/>
              <w:b/>
              <w:bCs/>
            </w:rPr>
          </w:pPr>
          <w:bookmarkStart w:id="0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0BB1FAA4" wp14:editId="45E91A67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6227FAB8" w14:textId="77777777" w:rsidR="00057DAC" w:rsidRPr="006D5D05" w:rsidRDefault="00057DAC" w:rsidP="00057DAC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32CA4AE6" w14:textId="04BF9B29" w:rsidR="00057DAC" w:rsidRPr="00E10B62" w:rsidRDefault="00057DAC" w:rsidP="00057DAC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-A1</w:t>
          </w:r>
          <w:r>
            <w:rPr>
              <w:rFonts w:ascii="Calibri" w:hAnsi="Calibri" w:cs="Calibri"/>
            </w:rPr>
            <w:t>6b</w:t>
          </w:r>
        </w:p>
      </w:tc>
    </w:tr>
    <w:tr w:rsidR="00057DAC" w:rsidRPr="00E10B62" w14:paraId="447305CA" w14:textId="77777777" w:rsidTr="00B37497">
      <w:trPr>
        <w:trHeight w:val="204"/>
      </w:trPr>
      <w:tc>
        <w:tcPr>
          <w:tcW w:w="3420" w:type="dxa"/>
        </w:tcPr>
        <w:p w14:paraId="6D4D6374" w14:textId="77777777" w:rsidR="00057DAC" w:rsidRPr="00E10B62" w:rsidRDefault="00057DAC" w:rsidP="00057DAC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4CED3E12" w14:textId="77777777" w:rsidR="00057DAC" w:rsidRPr="00E10B62" w:rsidRDefault="00057DAC" w:rsidP="00057DAC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0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71B1A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5"/>
  </w:num>
  <w:num w:numId="2" w16cid:durableId="2002196530">
    <w:abstractNumId w:val="11"/>
  </w:num>
  <w:num w:numId="3" w16cid:durableId="201720796">
    <w:abstractNumId w:val="8"/>
  </w:num>
  <w:num w:numId="4" w16cid:durableId="111942483">
    <w:abstractNumId w:val="12"/>
  </w:num>
  <w:num w:numId="5" w16cid:durableId="1312716372">
    <w:abstractNumId w:val="2"/>
  </w:num>
  <w:num w:numId="6" w16cid:durableId="786199898">
    <w:abstractNumId w:val="6"/>
  </w:num>
  <w:num w:numId="7" w16cid:durableId="2139519760">
    <w:abstractNumId w:val="0"/>
  </w:num>
  <w:num w:numId="8" w16cid:durableId="1960453414">
    <w:abstractNumId w:val="3"/>
  </w:num>
  <w:num w:numId="9" w16cid:durableId="1598095878">
    <w:abstractNumId w:val="9"/>
  </w:num>
  <w:num w:numId="10" w16cid:durableId="2025090628">
    <w:abstractNumId w:val="7"/>
  </w:num>
  <w:num w:numId="11" w16cid:durableId="815949948">
    <w:abstractNumId w:val="10"/>
  </w:num>
  <w:num w:numId="12" w16cid:durableId="1395812245">
    <w:abstractNumId w:val="1"/>
  </w:num>
  <w:num w:numId="13" w16cid:durableId="1926183569">
    <w:abstractNumId w:val="13"/>
  </w:num>
  <w:num w:numId="14" w16cid:durableId="20166159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35A0E"/>
    <w:rsid w:val="00045335"/>
    <w:rsid w:val="00053C8D"/>
    <w:rsid w:val="000556FD"/>
    <w:rsid w:val="00057BA7"/>
    <w:rsid w:val="00057DAC"/>
    <w:rsid w:val="00066997"/>
    <w:rsid w:val="00096238"/>
    <w:rsid w:val="000974FF"/>
    <w:rsid w:val="000B1E7C"/>
    <w:rsid w:val="000C551E"/>
    <w:rsid w:val="000D2BBF"/>
    <w:rsid w:val="000E78A1"/>
    <w:rsid w:val="001111AA"/>
    <w:rsid w:val="00133428"/>
    <w:rsid w:val="00154FC7"/>
    <w:rsid w:val="00162677"/>
    <w:rsid w:val="00163E85"/>
    <w:rsid w:val="00167945"/>
    <w:rsid w:val="001B7675"/>
    <w:rsid w:val="001C5B87"/>
    <w:rsid w:val="00214C45"/>
    <w:rsid w:val="00224EB2"/>
    <w:rsid w:val="002415E2"/>
    <w:rsid w:val="002664A0"/>
    <w:rsid w:val="00266B6C"/>
    <w:rsid w:val="00290FEA"/>
    <w:rsid w:val="002A5D10"/>
    <w:rsid w:val="002A5FA8"/>
    <w:rsid w:val="002B55AB"/>
    <w:rsid w:val="002C103C"/>
    <w:rsid w:val="002D7199"/>
    <w:rsid w:val="002E3FAD"/>
    <w:rsid w:val="002F1914"/>
    <w:rsid w:val="002F7941"/>
    <w:rsid w:val="00301444"/>
    <w:rsid w:val="0030678A"/>
    <w:rsid w:val="00334FCE"/>
    <w:rsid w:val="003525EB"/>
    <w:rsid w:val="00361534"/>
    <w:rsid w:val="003638E3"/>
    <w:rsid w:val="00374F63"/>
    <w:rsid w:val="00381A8B"/>
    <w:rsid w:val="00386F53"/>
    <w:rsid w:val="003939A0"/>
    <w:rsid w:val="003B0D54"/>
    <w:rsid w:val="003D1532"/>
    <w:rsid w:val="003F52A9"/>
    <w:rsid w:val="003F6708"/>
    <w:rsid w:val="004A40AB"/>
    <w:rsid w:val="004B09EC"/>
    <w:rsid w:val="004B7753"/>
    <w:rsid w:val="004C2D23"/>
    <w:rsid w:val="004E1312"/>
    <w:rsid w:val="004F1194"/>
    <w:rsid w:val="004F1A18"/>
    <w:rsid w:val="005109DB"/>
    <w:rsid w:val="0055128B"/>
    <w:rsid w:val="00567743"/>
    <w:rsid w:val="005765B9"/>
    <w:rsid w:val="0059167B"/>
    <w:rsid w:val="005B56F8"/>
    <w:rsid w:val="005D66DC"/>
    <w:rsid w:val="005F1F37"/>
    <w:rsid w:val="00613A7C"/>
    <w:rsid w:val="00620FBE"/>
    <w:rsid w:val="006228C8"/>
    <w:rsid w:val="00625AC2"/>
    <w:rsid w:val="00661BF9"/>
    <w:rsid w:val="00664A74"/>
    <w:rsid w:val="0068242F"/>
    <w:rsid w:val="00685737"/>
    <w:rsid w:val="00693625"/>
    <w:rsid w:val="00731682"/>
    <w:rsid w:val="00742629"/>
    <w:rsid w:val="007458AA"/>
    <w:rsid w:val="00747F17"/>
    <w:rsid w:val="0075186B"/>
    <w:rsid w:val="00755BDC"/>
    <w:rsid w:val="007631B8"/>
    <w:rsid w:val="00766FD0"/>
    <w:rsid w:val="00767C3C"/>
    <w:rsid w:val="00770728"/>
    <w:rsid w:val="007B22AD"/>
    <w:rsid w:val="007D03D1"/>
    <w:rsid w:val="00803AD9"/>
    <w:rsid w:val="00825C8C"/>
    <w:rsid w:val="0085511F"/>
    <w:rsid w:val="00864FB1"/>
    <w:rsid w:val="00870BB2"/>
    <w:rsid w:val="0088273E"/>
    <w:rsid w:val="008832F0"/>
    <w:rsid w:val="008C3F9C"/>
    <w:rsid w:val="008C616D"/>
    <w:rsid w:val="008D36A4"/>
    <w:rsid w:val="008E63A3"/>
    <w:rsid w:val="008F0822"/>
    <w:rsid w:val="009325D6"/>
    <w:rsid w:val="0093713F"/>
    <w:rsid w:val="00944064"/>
    <w:rsid w:val="009459F2"/>
    <w:rsid w:val="009A4C16"/>
    <w:rsid w:val="009A5365"/>
    <w:rsid w:val="009C4E6A"/>
    <w:rsid w:val="009E16E7"/>
    <w:rsid w:val="009E2F6E"/>
    <w:rsid w:val="009F56B3"/>
    <w:rsid w:val="00A02E9C"/>
    <w:rsid w:val="00A0750F"/>
    <w:rsid w:val="00A1122C"/>
    <w:rsid w:val="00A16D59"/>
    <w:rsid w:val="00A22B52"/>
    <w:rsid w:val="00A32B2B"/>
    <w:rsid w:val="00A55F16"/>
    <w:rsid w:val="00A830FF"/>
    <w:rsid w:val="00A932F6"/>
    <w:rsid w:val="00AE7592"/>
    <w:rsid w:val="00B00630"/>
    <w:rsid w:val="00B27589"/>
    <w:rsid w:val="00B34FB2"/>
    <w:rsid w:val="00B44882"/>
    <w:rsid w:val="00B879AA"/>
    <w:rsid w:val="00B94D29"/>
    <w:rsid w:val="00B97FFC"/>
    <w:rsid w:val="00BC248C"/>
    <w:rsid w:val="00BE0562"/>
    <w:rsid w:val="00BF641B"/>
    <w:rsid w:val="00BF7348"/>
    <w:rsid w:val="00C00244"/>
    <w:rsid w:val="00C163C8"/>
    <w:rsid w:val="00C61B56"/>
    <w:rsid w:val="00C661F3"/>
    <w:rsid w:val="00C76A6D"/>
    <w:rsid w:val="00C76F9E"/>
    <w:rsid w:val="00C77BC8"/>
    <w:rsid w:val="00C8586B"/>
    <w:rsid w:val="00C91DF1"/>
    <w:rsid w:val="00CB7539"/>
    <w:rsid w:val="00CC5683"/>
    <w:rsid w:val="00CD040E"/>
    <w:rsid w:val="00CD19FA"/>
    <w:rsid w:val="00CF4A3F"/>
    <w:rsid w:val="00CF7DD8"/>
    <w:rsid w:val="00D02D57"/>
    <w:rsid w:val="00D1379D"/>
    <w:rsid w:val="00D16C0F"/>
    <w:rsid w:val="00D45CE7"/>
    <w:rsid w:val="00D740BC"/>
    <w:rsid w:val="00D74C10"/>
    <w:rsid w:val="00DA0B0B"/>
    <w:rsid w:val="00DA26D4"/>
    <w:rsid w:val="00DA3B05"/>
    <w:rsid w:val="00DB5C9E"/>
    <w:rsid w:val="00DC3B38"/>
    <w:rsid w:val="00DC5303"/>
    <w:rsid w:val="00DD738F"/>
    <w:rsid w:val="00DF12E9"/>
    <w:rsid w:val="00DF4BBD"/>
    <w:rsid w:val="00E013E9"/>
    <w:rsid w:val="00E10B62"/>
    <w:rsid w:val="00E2638A"/>
    <w:rsid w:val="00E36D03"/>
    <w:rsid w:val="00E61121"/>
    <w:rsid w:val="00E648B1"/>
    <w:rsid w:val="00F046E5"/>
    <w:rsid w:val="00F057BF"/>
    <w:rsid w:val="00F13F7B"/>
    <w:rsid w:val="00F366B3"/>
    <w:rsid w:val="00F36E60"/>
    <w:rsid w:val="00F37ACC"/>
    <w:rsid w:val="00F40860"/>
    <w:rsid w:val="00F452B7"/>
    <w:rsid w:val="00F55CC7"/>
    <w:rsid w:val="00F716BC"/>
    <w:rsid w:val="00F74784"/>
    <w:rsid w:val="00F856AC"/>
    <w:rsid w:val="00FE0DA5"/>
    <w:rsid w:val="00FE2732"/>
    <w:rsid w:val="00FF380A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6</cp:revision>
  <dcterms:created xsi:type="dcterms:W3CDTF">2025-06-12T08:31:00Z</dcterms:created>
  <dcterms:modified xsi:type="dcterms:W3CDTF">2025-07-02T08:15:00Z</dcterms:modified>
</cp:coreProperties>
</file>